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39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Projetos de Ensino para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23077.193633/2025-21,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Projetos de Ensino para 2026 no âmbito do IMD, cadastrados via SIGAA.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wrapSquare wrapText="bothSides" distB="45720" distT="45720" distL="114300" distR="114300"/>
              <wp:docPr id="103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BrP8qlQqbJ7api6cAQ5kwCoVTA==">CgMxLjA4AHIhMTFYZWhselhkeTlFN0JOeDhXTHFnV3UtYkdWSVotT1Ru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