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60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2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dezembro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Aprova projeto de pesquisa vinculado</w:t>
      </w:r>
    </w:p>
    <w:p w:rsidR="00000000" w:rsidDel="00000000" w:rsidP="00000000" w:rsidRDefault="00000000" w:rsidRPr="00000000" w14:paraId="00000005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ao Instituto Metrópole Digital.</w:t>
      </w:r>
    </w:p>
    <w:p w:rsidR="00000000" w:rsidDel="00000000" w:rsidP="00000000" w:rsidRDefault="00000000" w:rsidRPr="00000000" w14:paraId="00000006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CDA, usando das atribuições que lhe confere, Artigo 25, Inciso XX, do regimento interno do IMD,</w:t>
      </w:r>
    </w:p>
    <w:p w:rsidR="00000000" w:rsidDel="00000000" w:rsidP="00000000" w:rsidRDefault="00000000" w:rsidRPr="00000000" w14:paraId="00000008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23077.199188/2025-11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,</w:t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- Aprovar Projeto de Pesquisa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 Cortex - Plataforma Inteligente para Orquestração Cognitiva de Marketing, Estoque Técnico e Fluxos Financeiros, em parceria com a FOXCONN BRASIL INDÚSTRIA E COMÉRCIO LTDA e EMBRAPII METRÓPOLE DIGITAL, coordenado pelo Prof. Gibeon Soares de Aquino Junior.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Esta Resolução entra em vigor a partir da data de sua publicação, revogadas as disposições em contrário.</w:t>
      </w:r>
    </w:p>
    <w:p w:rsidR="00000000" w:rsidDel="00000000" w:rsidP="00000000" w:rsidRDefault="00000000" w:rsidRPr="00000000" w14:paraId="00000012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12 de dezembro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6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21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4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-34280</wp:posOffset>
              </wp:positionH>
              <wp:positionV relativeFrom="paragraph">
                <wp:posOffset>-311140</wp:posOffset>
              </wp:positionV>
              <wp:extent cx="2257425" cy="953770"/>
              <wp:wrapSquare wrapText="bothSides" distB="45720" distT="45720" distL="114300" distR="114300"/>
              <wp:docPr id="1043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-34280</wp:posOffset>
              </wp:positionH>
              <wp:positionV relativeFrom="paragraph">
                <wp:posOffset>-311140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43" name="image3.jpg"/>
              <a:graphic>
                <a:graphicData uri="http://schemas.openxmlformats.org/drawingml/2006/picture">
                  <pic:pic>
                    <pic:nvPicPr>
                      <pic:cNvPr id="0" name="image3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A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qQgmEmjycmNr0ymABzmwYRYqdg==">CgMxLjA4AHIhMWJHRjhtdG9sVUdiS2xBVVZHRVlFMXdSaTRJZEhHaDlG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2025-10-09T18:13:00Z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